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A4" w:rsidRDefault="000867A4" w:rsidP="000867A4">
      <w:pPr>
        <w:tabs>
          <w:tab w:val="left" w:pos="5672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СРОП2</w:t>
      </w:r>
    </w:p>
    <w:p w:rsidR="000867A4" w:rsidRPr="00DF2611" w:rsidRDefault="000867A4" w:rsidP="000867A4">
      <w:pPr>
        <w:tabs>
          <w:tab w:val="left" w:pos="5672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F2611">
        <w:rPr>
          <w:rFonts w:ascii="Times New Roman" w:hAnsi="Times New Roman" w:cs="Times New Roman"/>
          <w:b/>
          <w:sz w:val="24"/>
          <w:szCs w:val="24"/>
          <w:lang w:val="kk-KZ"/>
        </w:rPr>
        <w:t>Т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ақырыпқа </w:t>
      </w:r>
      <w:r w:rsidRPr="00DF2611">
        <w:rPr>
          <w:rFonts w:ascii="Times New Roman" w:hAnsi="Times New Roman" w:cs="Times New Roman"/>
          <w:b/>
          <w:sz w:val="24"/>
          <w:szCs w:val="24"/>
          <w:lang w:val="kk-KZ"/>
        </w:rPr>
        <w:t xml:space="preserve">қатысты есептер: </w:t>
      </w:r>
    </w:p>
    <w:p w:rsidR="000867A4" w:rsidRPr="001A6D10" w:rsidRDefault="000867A4" w:rsidP="000867A4">
      <w:pPr>
        <w:pStyle w:val="a3"/>
        <w:numPr>
          <w:ilvl w:val="0"/>
          <w:numId w:val="1"/>
        </w:numPr>
        <w:spacing w:before="120"/>
        <w:jc w:val="both"/>
        <w:rPr>
          <w:rFonts w:ascii="Times New Roman" w:hAnsi="Times New Roman" w:cs="Times New Roman"/>
          <w:sz w:val="24"/>
          <w:lang w:val="kk-KZ"/>
        </w:rPr>
      </w:pPr>
      <w:r w:rsidRPr="001A6D10">
        <w:rPr>
          <w:rFonts w:ascii="Times New Roman" w:hAnsi="Times New Roman" w:cs="Times New Roman"/>
          <w:sz w:val="24"/>
          <w:lang w:val="kk-KZ"/>
        </w:rPr>
        <w:t>Электр тізбегі үшін ток және кернеу функциялық өрнекпен берілген. Токтың және кернеудің әсерлік мәнін анықта.</w:t>
      </w:r>
    </w:p>
    <w:p w:rsidR="000867A4" w:rsidRPr="001A6D10" w:rsidRDefault="000867A4" w:rsidP="000867A4">
      <w:pPr>
        <w:tabs>
          <w:tab w:val="left" w:pos="5672"/>
        </w:tabs>
        <w:ind w:left="0" w:firstLine="0"/>
        <w:jc w:val="center"/>
        <w:rPr>
          <w:rFonts w:ascii="Times New Roman" w:hAnsi="Times New Roman" w:cs="Times New Roman"/>
          <w:caps/>
          <w:noProof/>
          <w:color w:val="000000"/>
          <w:sz w:val="24"/>
          <w:lang w:val="kk-KZ"/>
        </w:rPr>
      </w:pPr>
      <w:r w:rsidRPr="001A6D10">
        <w:rPr>
          <w:rFonts w:ascii="Times New Roman" w:hAnsi="Times New Roman" w:cs="Times New Roman"/>
          <w:caps/>
          <w:noProof/>
          <w:color w:val="000000"/>
          <w:sz w:val="24"/>
          <w:vertAlign w:val="subscript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65pt;height:17.3pt" o:ole="">
            <v:imagedata r:id="rId5" o:title=""/>
          </v:shape>
          <o:OLEObject Type="Embed" ProgID="Equation.3" ShapeID="_x0000_i1025" DrawAspect="Content" ObjectID="_1724866903" r:id="rId6"/>
        </w:object>
      </w:r>
      <w:r w:rsidRPr="001A6D10">
        <w:rPr>
          <w:rFonts w:ascii="Times New Roman" w:hAnsi="Times New Roman" w:cs="Times New Roman"/>
          <w:caps/>
          <w:noProof/>
          <w:color w:val="000000"/>
          <w:sz w:val="24"/>
          <w:vertAlign w:val="subscript"/>
        </w:rPr>
        <w:object w:dxaOrig="3100" w:dyaOrig="900">
          <v:shape id="_x0000_i1026" type="#_x0000_t75" style="width:116.95pt;height:34pt" o:ole="" fillcolor="window">
            <v:imagedata r:id="rId7" o:title=""/>
          </v:shape>
          <o:OLEObject Type="Embed" ProgID="Equation.3" ShapeID="_x0000_i1026" DrawAspect="Content" ObjectID="_1724866904" r:id="rId8"/>
        </w:object>
      </w:r>
    </w:p>
    <w:p w:rsidR="000867A4" w:rsidRPr="001A6D10" w:rsidRDefault="000867A4" w:rsidP="000867A4">
      <w:pPr>
        <w:tabs>
          <w:tab w:val="left" w:pos="5672"/>
        </w:tabs>
        <w:ind w:left="0" w:firstLine="0"/>
        <w:jc w:val="both"/>
        <w:rPr>
          <w:rFonts w:ascii="Times New Roman" w:hAnsi="Times New Roman" w:cs="Times New Roman"/>
          <w:caps/>
          <w:noProof/>
          <w:color w:val="000000"/>
          <w:sz w:val="24"/>
          <w:lang w:val="kk-KZ"/>
        </w:rPr>
      </w:pPr>
    </w:p>
    <w:p w:rsidR="000867A4" w:rsidRPr="001A6D10" w:rsidRDefault="000867A4" w:rsidP="000867A4">
      <w:pPr>
        <w:tabs>
          <w:tab w:val="left" w:pos="5672"/>
        </w:tabs>
        <w:ind w:left="0" w:firstLine="0"/>
        <w:jc w:val="both"/>
        <w:rPr>
          <w:rFonts w:ascii="Times New Roman" w:hAnsi="Times New Roman" w:cs="Times New Roman"/>
          <w:sz w:val="28"/>
          <w:szCs w:val="24"/>
          <w:lang w:val="kk-KZ"/>
        </w:rPr>
      </w:pPr>
    </w:p>
    <w:p w:rsidR="000867A4" w:rsidRPr="001A6D10" w:rsidRDefault="000867A4" w:rsidP="000867A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val="kk-KZ"/>
        </w:rPr>
      </w:pPr>
      <w:bookmarkStart w:id="0" w:name="_GoBack"/>
      <w:bookmarkEnd w:id="0"/>
      <w:r w:rsidRPr="001A6D10">
        <w:rPr>
          <w:rFonts w:ascii="Times New Roman" w:hAnsi="Times New Roman" w:cs="Times New Roman"/>
          <w:sz w:val="24"/>
          <w:lang w:val="kk-KZ"/>
        </w:rPr>
        <w:t>Катушканың индуктивтілігі L=16 мГн. Жиілігі f=50 Гц  болғанда  индуктивті кедергісі  ХL  неге тең?</w:t>
      </w:r>
    </w:p>
    <w:p w:rsidR="000867A4" w:rsidRPr="001A6D10" w:rsidRDefault="000867A4" w:rsidP="000867A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val="kk-KZ"/>
        </w:rPr>
      </w:pPr>
      <w:r w:rsidRPr="001A6D10">
        <w:rPr>
          <w:rFonts w:ascii="Times New Roman" w:hAnsi="Times New Roman" w:cs="Times New Roman"/>
          <w:sz w:val="24"/>
          <w:lang w:val="kk-KZ"/>
        </w:rPr>
        <w:t xml:space="preserve">Тізбектей қосылған резистор  R=16 Ом және индуктивтілігі </w:t>
      </w:r>
      <w:r w:rsidRPr="001A6D10">
        <w:rPr>
          <w:rFonts w:ascii="Times New Roman" w:hAnsi="Times New Roman" w:cs="Times New Roman"/>
          <w:b/>
          <w:i/>
          <w:sz w:val="24"/>
          <w:lang w:val="kk-KZ"/>
        </w:rPr>
        <w:t xml:space="preserve"> Х</w:t>
      </w:r>
      <w:r w:rsidRPr="001A6D10">
        <w:rPr>
          <w:rFonts w:ascii="Times New Roman" w:hAnsi="Times New Roman" w:cs="Times New Roman"/>
          <w:b/>
          <w:i/>
          <w:sz w:val="24"/>
          <w:vertAlign w:val="subscript"/>
          <w:lang w:val="kk-KZ"/>
        </w:rPr>
        <w:t>L</w:t>
      </w:r>
      <w:r w:rsidRPr="001A6D10">
        <w:rPr>
          <w:rFonts w:ascii="Times New Roman" w:hAnsi="Times New Roman" w:cs="Times New Roman"/>
          <w:sz w:val="24"/>
          <w:lang w:val="kk-KZ"/>
        </w:rPr>
        <w:t>=12 Ом. болғанда тізбектегі ток неге тең? Тізбекке түсірілген  кернеу U=400 В .</w:t>
      </w:r>
    </w:p>
    <w:p w:rsidR="00394C75" w:rsidRDefault="00394C75"/>
    <w:sectPr w:rsidR="00394C75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E737B7"/>
    <w:multiLevelType w:val="hybridMultilevel"/>
    <w:tmpl w:val="8D127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867A4"/>
    <w:rsid w:val="000867A4"/>
    <w:rsid w:val="00394C75"/>
    <w:rsid w:val="00AC4045"/>
    <w:rsid w:val="00E51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C60CC6-F4E6-4320-BFDA-A676FD140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67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67A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867A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67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>Grizli777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Windows User</cp:lastModifiedBy>
  <cp:revision>3</cp:revision>
  <dcterms:created xsi:type="dcterms:W3CDTF">2016-09-26T12:54:00Z</dcterms:created>
  <dcterms:modified xsi:type="dcterms:W3CDTF">2022-09-16T14:55:00Z</dcterms:modified>
</cp:coreProperties>
</file>